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193A02" w:rsidRPr="00193A02" w:rsidRDefault="002354D4" w:rsidP="00193A02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E07673" w:rsidRPr="00E07673" w:rsidRDefault="00E07673" w:rsidP="00E0767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bookmarkStart w:id="0" w:name="_GoBack"/>
      <w:r w:rsidRPr="00E07673">
        <w:rPr>
          <w:rFonts w:ascii="Times New Roman" w:hAnsi="Times New Roman" w:cs="Times New Roman"/>
          <w:sz w:val="24"/>
          <w:szCs w:val="24"/>
          <w:lang w:val="en-US" w:eastAsia="en-US"/>
        </w:rPr>
        <w:t>ANALIZA-  DIREKTNI  BILIRUBIN</w:t>
      </w:r>
    </w:p>
    <w:p w:rsidR="00E07673" w:rsidRPr="00E07673" w:rsidRDefault="00E07673" w:rsidP="00E0767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07673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</w:p>
    <w:p w:rsidR="00E07673" w:rsidRPr="00E07673" w:rsidRDefault="00E07673" w:rsidP="00E0767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07673">
        <w:rPr>
          <w:rFonts w:ascii="Times New Roman" w:hAnsi="Times New Roman" w:cs="Times New Roman"/>
          <w:sz w:val="24"/>
          <w:szCs w:val="24"/>
          <w:lang w:val="en-US" w:eastAsia="en-US"/>
        </w:rPr>
        <w:t>VRSTA EPRUVETE-bez antikolagulansa( vakutajnersacrvenimčepom )</w:t>
      </w:r>
    </w:p>
    <w:p w:rsidR="00E07673" w:rsidRPr="00E07673" w:rsidRDefault="00E07673" w:rsidP="00E0767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07673">
        <w:rPr>
          <w:rFonts w:ascii="Times New Roman" w:hAnsi="Times New Roman" w:cs="Times New Roman"/>
          <w:sz w:val="24"/>
          <w:szCs w:val="24"/>
          <w:lang w:val="en-US" w:eastAsia="en-US"/>
        </w:rPr>
        <w:t>METODA-Fotometrijska( diazo sulfanilnakiselina)</w:t>
      </w:r>
    </w:p>
    <w:p w:rsidR="00E07673" w:rsidRPr="00E07673" w:rsidRDefault="00E07673" w:rsidP="00E0767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07673">
        <w:rPr>
          <w:rFonts w:ascii="Times New Roman" w:hAnsi="Times New Roman" w:cs="Times New Roman"/>
          <w:sz w:val="24"/>
          <w:szCs w:val="24"/>
          <w:lang w:val="en-US" w:eastAsia="en-US"/>
        </w:rPr>
        <w:t>VREME IZDAVANJA NALAZA-Kao hitannalazza sat vremena, a zaostalepacijente od 17-19 časovasvakidan.</w:t>
      </w:r>
    </w:p>
    <w:p w:rsidR="00E07673" w:rsidRPr="00E07673" w:rsidRDefault="00E07673" w:rsidP="00E0767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r w:rsidRPr="00E0767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SPOLJNA KONTROLA KVALITETA- </w:t>
      </w:r>
      <w:r w:rsidR="007078AA">
        <w:rPr>
          <w:rFonts w:ascii="Times New Roman" w:hAnsi="Times New Roman" w:cs="Times New Roman"/>
          <w:sz w:val="24"/>
          <w:szCs w:val="24"/>
          <w:lang w:val="en-US" w:eastAsia="en-US"/>
        </w:rPr>
        <w:t>Bio Rad, EQAS</w:t>
      </w:r>
    </w:p>
    <w:p w:rsidR="00E07673" w:rsidRPr="00E07673" w:rsidRDefault="00E07673" w:rsidP="00E0767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07673">
        <w:rPr>
          <w:rFonts w:ascii="Times New Roman" w:hAnsi="Times New Roman" w:cs="Times New Roman"/>
          <w:sz w:val="24"/>
          <w:szCs w:val="24"/>
          <w:lang w:val="en-US" w:eastAsia="en-US"/>
        </w:rPr>
        <w:t>INTERFERENCIJA:</w:t>
      </w:r>
    </w:p>
    <w:p w:rsidR="00E07673" w:rsidRPr="00E07673" w:rsidRDefault="00E07673" w:rsidP="00E07673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07673">
        <w:rPr>
          <w:rFonts w:ascii="Times New Roman" w:hAnsi="Times New Roman" w:cs="Times New Roman"/>
          <w:sz w:val="24"/>
          <w:szCs w:val="24"/>
          <w:lang w:val="en-US" w:eastAsia="en-US"/>
        </w:rPr>
        <w:t>Hemoliza (0,6 g/L Hg) ˂ 10 %</w:t>
      </w:r>
    </w:p>
    <w:p w:rsidR="00E07673" w:rsidRPr="00E07673" w:rsidRDefault="00E07673" w:rsidP="00E07673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07673">
        <w:rPr>
          <w:rFonts w:ascii="Times New Roman" w:hAnsi="Times New Roman" w:cs="Times New Roman"/>
          <w:sz w:val="24"/>
          <w:szCs w:val="24"/>
          <w:lang w:val="en-US" w:eastAsia="en-US"/>
        </w:rPr>
        <w:t>Lipemija ( 5 mmol/L) ˂ 3 %</w:t>
      </w:r>
    </w:p>
    <w:p w:rsidR="00E07673" w:rsidRPr="00E07673" w:rsidRDefault="00E07673" w:rsidP="00E07673">
      <w:pPr>
        <w:suppressAutoHyphens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E07673" w:rsidRPr="00E07673" w:rsidRDefault="00E07673" w:rsidP="00E0767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07673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p w:rsidR="00E07673" w:rsidRPr="00E07673" w:rsidRDefault="00E07673" w:rsidP="00E0767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r w:rsidRPr="00E07673">
        <w:rPr>
          <w:rFonts w:ascii="Times New Roman" w:hAnsi="Times New Roman" w:cs="Times New Roman"/>
          <w:sz w:val="24"/>
          <w:szCs w:val="24"/>
          <w:lang w:val="en-US" w:eastAsia="en-US"/>
        </w:rPr>
        <w:t>M</w:t>
      </w:r>
      <w:r w:rsidRPr="00E07673">
        <w:rPr>
          <w:rFonts w:ascii="Times New Roman" w:hAnsi="Times New Roman" w:cs="Times New Roman"/>
          <w:sz w:val="24"/>
          <w:szCs w:val="24"/>
          <w:lang w:val="sr-Latn-BA" w:eastAsia="en-US"/>
        </w:rPr>
        <w:t>uškarci i žene  &lt; 8,6 umol/L.</w:t>
      </w:r>
    </w:p>
    <w:p w:rsidR="00E07673" w:rsidRPr="00E07673" w:rsidRDefault="00E07673" w:rsidP="00E0767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07673">
        <w:rPr>
          <w:rFonts w:ascii="Times New Roman" w:hAnsi="Times New Roman" w:cs="Times New Roman"/>
          <w:sz w:val="24"/>
          <w:szCs w:val="24"/>
          <w:lang w:val="en-US" w:eastAsia="en-US"/>
        </w:rPr>
        <w:t>KLINIČKO ZNAČENJE:</w:t>
      </w:r>
    </w:p>
    <w:p w:rsidR="00E07673" w:rsidRPr="00E07673" w:rsidRDefault="00E07673" w:rsidP="00E0767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07673">
        <w:rPr>
          <w:rFonts w:ascii="Times New Roman" w:hAnsi="Times New Roman" w:cs="Times New Roman"/>
          <w:sz w:val="24"/>
          <w:szCs w:val="24"/>
          <w:lang w:val="en-US" w:eastAsia="en-US"/>
        </w:rPr>
        <w:t>Povišeno- akutni I hroničnivirusni hepatitis, cirozajetre, hepatocelularnikarcinom, ekstrahepatičnaholestaza, odbacivanjejetrekodtransplatacije.</w:t>
      </w:r>
    </w:p>
    <w:p w:rsidR="00E07673" w:rsidRPr="00E07673" w:rsidRDefault="00E07673" w:rsidP="00E0767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BIOLOŠKA  VA</w:t>
      </w:r>
      <w:r w:rsidRPr="00E07673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RIJABILNOST:</w:t>
      </w:r>
    </w:p>
    <w:p w:rsidR="00E07673" w:rsidRPr="00E07673" w:rsidRDefault="00E07673" w:rsidP="00E0767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E07673" w:rsidRPr="00E07673" w:rsidRDefault="00E07673" w:rsidP="00E0767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E07673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Sniženo: neadekvatno skladištenje uzoraka, izlaganje svjetlosti.</w:t>
      </w:r>
    </w:p>
    <w:p w:rsidR="00E07673" w:rsidRPr="00E07673" w:rsidRDefault="00E07673" w:rsidP="00E0767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E07673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Promenjeno: dnevni ritam.</w:t>
      </w:r>
    </w:p>
    <w:p w:rsidR="00E07673" w:rsidRPr="00E07673" w:rsidRDefault="00E07673" w:rsidP="00E0767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E07673" w:rsidRPr="00E07673" w:rsidRDefault="00E07673" w:rsidP="00E0767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E07673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Podatke o mjernoj nesigurnosti testa ljekari mogu da dobiju od načelnika Službe laboratorijske dijagnostike.</w:t>
      </w:r>
    </w:p>
    <w:p w:rsidR="00E07673" w:rsidRPr="00E07673" w:rsidRDefault="00E07673" w:rsidP="00E0767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bs-Latn-BA" w:eastAsia="en-US"/>
        </w:rPr>
      </w:pPr>
    </w:p>
    <w:p w:rsidR="00E07673" w:rsidRPr="00E07673" w:rsidRDefault="00E07673" w:rsidP="00E07673">
      <w:pPr>
        <w:suppressAutoHyphens w:val="0"/>
        <w:jc w:val="both"/>
        <w:rPr>
          <w:rFonts w:cs="Times New Roman"/>
          <w:lang w:val="bs-Latn-BA" w:eastAsia="en-US"/>
        </w:rPr>
      </w:pPr>
    </w:p>
    <w:bookmarkEnd w:id="0"/>
    <w:p w:rsidR="00E07673" w:rsidRPr="00E07673" w:rsidRDefault="00E07673" w:rsidP="00E07673">
      <w:pPr>
        <w:suppressAutoHyphens w:val="0"/>
        <w:rPr>
          <w:rFonts w:cs="Times New Roman"/>
          <w:lang w:val="bs-Latn-BA" w:eastAsia="en-US"/>
        </w:rPr>
      </w:pPr>
    </w:p>
    <w:p w:rsidR="00BA22C6" w:rsidRPr="002354D4" w:rsidRDefault="00BA22C6" w:rsidP="00D56C07">
      <w:pPr>
        <w:spacing w:before="600" w:after="120"/>
        <w:rPr>
          <w:rFonts w:ascii="Times New Roman" w:hAnsi="Times New Roman" w:cs="Times New Roman"/>
          <w:sz w:val="28"/>
          <w:szCs w:val="28"/>
          <w:lang w:val="sr-Cyrl-BA"/>
        </w:rPr>
      </w:pPr>
    </w:p>
    <w:sectPr w:rsidR="00BA22C6" w:rsidRPr="002354D4" w:rsidSect="00A245D8">
      <w:type w:val="continuous"/>
      <w:pgSz w:w="11906" w:h="16838"/>
      <w:pgMar w:top="2724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E76" w:rsidRDefault="007A5E76" w:rsidP="00DA34A9">
      <w:pPr>
        <w:spacing w:after="0" w:line="240" w:lineRule="auto"/>
      </w:pPr>
      <w:r>
        <w:separator/>
      </w:r>
    </w:p>
  </w:endnote>
  <w:endnote w:type="continuationSeparator" w:id="1">
    <w:p w:rsidR="007A5E76" w:rsidRDefault="007A5E76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C1" w:rsidRDefault="002869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C723FC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C723FC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E07673">
      <w:rPr>
        <w:rFonts w:ascii="Times New Roman" w:hAnsi="Times New Roman" w:cs="Times New Roman"/>
        <w:b/>
        <w:bCs/>
        <w:noProof/>
      </w:rPr>
      <w:t>2</w:t>
    </w:r>
    <w:r w:rsidR="00C723FC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C723FC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C723FC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E07673">
      <w:rPr>
        <w:rFonts w:ascii="Times New Roman" w:hAnsi="Times New Roman" w:cs="Times New Roman"/>
        <w:b/>
        <w:bCs/>
        <w:noProof/>
      </w:rPr>
      <w:t>2</w:t>
    </w:r>
    <w:r w:rsidR="00C723FC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C723FC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C723FC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7078AA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C723FC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C723FC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C723FC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7078AA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C723FC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E76" w:rsidRDefault="007A5E76" w:rsidP="00DA34A9">
      <w:pPr>
        <w:spacing w:after="0" w:line="240" w:lineRule="auto"/>
      </w:pPr>
      <w:r>
        <w:separator/>
      </w:r>
    </w:p>
  </w:footnote>
  <w:footnote w:type="continuationSeparator" w:id="1">
    <w:p w:rsidR="007A5E76" w:rsidRDefault="007A5E76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C1" w:rsidRDefault="002869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AE" w:rsidRDefault="00AD5EAE" w:rsidP="00D13B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C723FC">
    <w:pPr>
      <w:pStyle w:val="Header"/>
      <w:rPr>
        <w:lang w:val="sr-Cyrl-BA"/>
      </w:rPr>
    </w:pPr>
    <w:r w:rsidRPr="00C723F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C723FC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C723FC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C723FC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D7DC3"/>
    <w:rsid w:val="0010751E"/>
    <w:rsid w:val="00116DF5"/>
    <w:rsid w:val="001518A7"/>
    <w:rsid w:val="00193A02"/>
    <w:rsid w:val="002354D4"/>
    <w:rsid w:val="0027586E"/>
    <w:rsid w:val="002833BE"/>
    <w:rsid w:val="002869C1"/>
    <w:rsid w:val="002A3FC5"/>
    <w:rsid w:val="00372F56"/>
    <w:rsid w:val="004163DF"/>
    <w:rsid w:val="00697543"/>
    <w:rsid w:val="007078AA"/>
    <w:rsid w:val="007877CA"/>
    <w:rsid w:val="007A5E76"/>
    <w:rsid w:val="0089603B"/>
    <w:rsid w:val="008D5B81"/>
    <w:rsid w:val="0094180E"/>
    <w:rsid w:val="00990BAF"/>
    <w:rsid w:val="00A245D8"/>
    <w:rsid w:val="00AD5EAE"/>
    <w:rsid w:val="00BA22C6"/>
    <w:rsid w:val="00BB2A07"/>
    <w:rsid w:val="00BF2A84"/>
    <w:rsid w:val="00C11549"/>
    <w:rsid w:val="00C50835"/>
    <w:rsid w:val="00C723FC"/>
    <w:rsid w:val="00C746FB"/>
    <w:rsid w:val="00C800B1"/>
    <w:rsid w:val="00CB7A2F"/>
    <w:rsid w:val="00CE3A79"/>
    <w:rsid w:val="00D067D1"/>
    <w:rsid w:val="00D12DFB"/>
    <w:rsid w:val="00D13BB4"/>
    <w:rsid w:val="00D56C07"/>
    <w:rsid w:val="00D82A0A"/>
    <w:rsid w:val="00DA34A9"/>
    <w:rsid w:val="00DE3446"/>
    <w:rsid w:val="00E07673"/>
    <w:rsid w:val="00E17D15"/>
    <w:rsid w:val="00E20477"/>
    <w:rsid w:val="00E45A49"/>
    <w:rsid w:val="00E94180"/>
    <w:rsid w:val="00EA3C27"/>
    <w:rsid w:val="00F3772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723FC"/>
    <w:rPr>
      <w:rFonts w:ascii="Symbol" w:eastAsia="Calibri" w:hAnsi="Symbol" w:cs="Times New Roman"/>
    </w:rPr>
  </w:style>
  <w:style w:type="character" w:customStyle="1" w:styleId="WW8Num1z1">
    <w:name w:val="WW8Num1z1"/>
    <w:rsid w:val="00C723FC"/>
    <w:rPr>
      <w:rFonts w:ascii="Courier New" w:hAnsi="Courier New" w:cs="Courier New"/>
    </w:rPr>
  </w:style>
  <w:style w:type="character" w:customStyle="1" w:styleId="WW8Num1z2">
    <w:name w:val="WW8Num1z2"/>
    <w:rsid w:val="00C723FC"/>
    <w:rPr>
      <w:rFonts w:ascii="Wingdings" w:hAnsi="Wingdings"/>
    </w:rPr>
  </w:style>
  <w:style w:type="character" w:customStyle="1" w:styleId="WW8Num1z3">
    <w:name w:val="WW8Num1z3"/>
    <w:rsid w:val="00C723FC"/>
    <w:rPr>
      <w:rFonts w:ascii="Symbol" w:hAnsi="Symbol"/>
    </w:rPr>
  </w:style>
  <w:style w:type="character" w:customStyle="1" w:styleId="HeaderChar">
    <w:name w:val="Header Char"/>
    <w:basedOn w:val="DefaultParagraphFont"/>
    <w:rsid w:val="00C723FC"/>
  </w:style>
  <w:style w:type="character" w:customStyle="1" w:styleId="FooterChar">
    <w:name w:val="Footer Char"/>
    <w:basedOn w:val="DefaultParagraphFont"/>
    <w:uiPriority w:val="99"/>
    <w:rsid w:val="00C723FC"/>
  </w:style>
  <w:style w:type="character" w:customStyle="1" w:styleId="BalloonTextChar">
    <w:name w:val="Balloon Text Char"/>
    <w:rsid w:val="00C723FC"/>
    <w:rPr>
      <w:rFonts w:ascii="Tahoma" w:hAnsi="Tahoma" w:cs="Tahoma"/>
      <w:sz w:val="16"/>
      <w:szCs w:val="16"/>
    </w:rPr>
  </w:style>
  <w:style w:type="character" w:styleId="Hyperlink">
    <w:name w:val="Hyperlink"/>
    <w:rsid w:val="00C723FC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C723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C723FC"/>
    <w:pPr>
      <w:spacing w:after="120"/>
    </w:pPr>
  </w:style>
  <w:style w:type="paragraph" w:styleId="List">
    <w:name w:val="List"/>
    <w:basedOn w:val="BodyText"/>
    <w:rsid w:val="00C723FC"/>
    <w:rPr>
      <w:rFonts w:cs="Mangal"/>
    </w:rPr>
  </w:style>
  <w:style w:type="paragraph" w:styleId="Caption">
    <w:name w:val="caption"/>
    <w:basedOn w:val="Normal"/>
    <w:qFormat/>
    <w:rsid w:val="00C723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723FC"/>
    <w:pPr>
      <w:suppressLineNumbers/>
    </w:pPr>
    <w:rPr>
      <w:rFonts w:cs="Mangal"/>
    </w:rPr>
  </w:style>
  <w:style w:type="paragraph" w:styleId="Header">
    <w:name w:val="header"/>
    <w:basedOn w:val="Normal"/>
    <w:rsid w:val="00C723FC"/>
    <w:pPr>
      <w:spacing w:after="0" w:line="240" w:lineRule="auto"/>
    </w:pPr>
  </w:style>
  <w:style w:type="paragraph" w:styleId="Footer">
    <w:name w:val="footer"/>
    <w:basedOn w:val="Normal"/>
    <w:uiPriority w:val="99"/>
    <w:rsid w:val="00C723FC"/>
    <w:pPr>
      <w:spacing w:after="0" w:line="240" w:lineRule="auto"/>
    </w:pPr>
  </w:style>
  <w:style w:type="paragraph" w:styleId="BalloonText">
    <w:name w:val="Balloon Text"/>
    <w:basedOn w:val="Normal"/>
    <w:rsid w:val="00C723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C72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</Company>
  <LinksUpToDate>false</LinksUpToDate>
  <CharactersWithSpaces>860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3</cp:revision>
  <cp:lastPrinted>2014-11-14T07:40:00Z</cp:lastPrinted>
  <dcterms:created xsi:type="dcterms:W3CDTF">2016-08-25T08:29:00Z</dcterms:created>
  <dcterms:modified xsi:type="dcterms:W3CDTF">2016-08-25T11:18:00Z</dcterms:modified>
</cp:coreProperties>
</file>